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2E3B" w:rsidRDefault="00AC2E3B" w:rsidP="00E523BF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AC2E3B" w:rsidRDefault="00AC2E3B" w:rsidP="00E523BF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CC567B" w:rsidRDefault="00D7454D" w:rsidP="00E523BF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За</w:t>
      </w:r>
      <w:r w:rsidR="00E523BF">
        <w:rPr>
          <w:rFonts w:ascii="Times New Roman" w:hAnsi="Times New Roman" w:cs="Times New Roman"/>
          <w:b/>
          <w:sz w:val="28"/>
        </w:rPr>
        <w:t>к</w:t>
      </w:r>
      <w:r>
        <w:rPr>
          <w:rFonts w:ascii="Times New Roman" w:hAnsi="Times New Roman" w:cs="Times New Roman"/>
          <w:b/>
          <w:sz w:val="28"/>
        </w:rPr>
        <w:t xml:space="preserve">лючение об итогах проведения публичного обсуждения отчета о деятельности государственного учреждения </w:t>
      </w:r>
    </w:p>
    <w:p w:rsidR="00CC567B" w:rsidRDefault="00CC567B" w:rsidP="00E523BF">
      <w:pPr>
        <w:spacing w:after="0"/>
        <w:jc w:val="center"/>
        <w:rPr>
          <w:rFonts w:ascii="Times New Roman" w:hAnsi="Times New Roman" w:cs="Times New Roman"/>
          <w:b/>
          <w:color w:val="FF0000"/>
          <w:sz w:val="28"/>
        </w:rPr>
      </w:pPr>
      <w:r>
        <w:rPr>
          <w:rFonts w:ascii="Times New Roman" w:hAnsi="Times New Roman"/>
          <w:b/>
          <w:bCs/>
          <w:color w:val="000000" w:themeColor="text1"/>
          <w:sz w:val="28"/>
          <w:szCs w:val="28"/>
          <w:lang w:eastAsia="ru-RU"/>
        </w:rPr>
        <w:t>К</w:t>
      </w:r>
      <w:r w:rsidRPr="001E2FDC">
        <w:rPr>
          <w:rFonts w:ascii="Times New Roman" w:hAnsi="Times New Roman"/>
          <w:b/>
          <w:bCs/>
          <w:color w:val="000000" w:themeColor="text1"/>
          <w:sz w:val="28"/>
          <w:szCs w:val="28"/>
          <w:lang w:eastAsia="ru-RU"/>
        </w:rPr>
        <w:t>ГУ «</w:t>
      </w:r>
      <w:r>
        <w:rPr>
          <w:rFonts w:ascii="Times New Roman" w:hAnsi="Times New Roman"/>
          <w:b/>
          <w:bCs/>
          <w:color w:val="000000" w:themeColor="text1"/>
          <w:sz w:val="28"/>
          <w:szCs w:val="28"/>
          <w:lang w:eastAsia="ru-RU"/>
        </w:rPr>
        <w:t>Основная  средняя  школа  села  Белое  Озеро о</w:t>
      </w:r>
      <w:r w:rsidRPr="001E2FDC">
        <w:rPr>
          <w:rFonts w:ascii="Times New Roman" w:hAnsi="Times New Roman"/>
          <w:b/>
          <w:bCs/>
          <w:color w:val="000000" w:themeColor="text1"/>
          <w:sz w:val="28"/>
          <w:szCs w:val="28"/>
          <w:lang w:eastAsia="ru-RU"/>
        </w:rPr>
        <w:t>тдел образования по Шортандинскому району управления образования Акмолинской области»</w:t>
      </w:r>
    </w:p>
    <w:p w:rsidR="00F71945" w:rsidRDefault="00E523BF" w:rsidP="00CC567B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876A2D">
        <w:rPr>
          <w:rFonts w:ascii="Times New Roman" w:hAnsi="Times New Roman" w:cs="Times New Roman"/>
          <w:b/>
          <w:color w:val="FF0000"/>
          <w:sz w:val="28"/>
        </w:rPr>
        <w:t xml:space="preserve"> </w:t>
      </w:r>
      <w:r>
        <w:rPr>
          <w:rFonts w:ascii="Times New Roman" w:hAnsi="Times New Roman" w:cs="Times New Roman"/>
          <w:b/>
          <w:sz w:val="28"/>
        </w:rPr>
        <w:t xml:space="preserve">в сфере оказания государственных услуг за </w:t>
      </w:r>
      <w:r w:rsidR="00FD142A">
        <w:rPr>
          <w:rFonts w:ascii="Times New Roman" w:hAnsi="Times New Roman" w:cs="Times New Roman"/>
          <w:b/>
          <w:sz w:val="28"/>
          <w:lang w:val="kk-KZ"/>
        </w:rPr>
        <w:t>2024</w:t>
      </w:r>
      <w:r w:rsidR="00FA222F">
        <w:rPr>
          <w:rFonts w:ascii="Times New Roman" w:hAnsi="Times New Roman" w:cs="Times New Roman"/>
          <w:b/>
          <w:sz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</w:rPr>
        <w:t>год</w:t>
      </w:r>
    </w:p>
    <w:p w:rsidR="00E523BF" w:rsidRDefault="00E523BF" w:rsidP="00E523BF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E523BF" w:rsidRDefault="00E523BF" w:rsidP="00E523BF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  <w:t xml:space="preserve">1. Дата проведения </w:t>
      </w:r>
      <w:r w:rsidR="00A32938">
        <w:rPr>
          <w:rFonts w:ascii="Times New Roman" w:hAnsi="Times New Roman" w:cs="Times New Roman"/>
          <w:sz w:val="28"/>
        </w:rPr>
        <w:t xml:space="preserve">публичного обсуждения: с 1 марта по </w:t>
      </w:r>
      <w:r w:rsidR="00CC29A9">
        <w:rPr>
          <w:rFonts w:ascii="Times New Roman" w:hAnsi="Times New Roman" w:cs="Times New Roman"/>
          <w:sz w:val="28"/>
        </w:rPr>
        <w:t>31</w:t>
      </w:r>
      <w:r w:rsidR="00FA222F">
        <w:rPr>
          <w:rFonts w:ascii="Times New Roman" w:hAnsi="Times New Roman" w:cs="Times New Roman"/>
          <w:sz w:val="28"/>
        </w:rPr>
        <w:t xml:space="preserve"> марта                      20</w:t>
      </w:r>
      <w:r w:rsidR="00FD142A">
        <w:rPr>
          <w:rFonts w:ascii="Times New Roman" w:hAnsi="Times New Roman" w:cs="Times New Roman"/>
          <w:sz w:val="28"/>
          <w:lang w:val="kk-KZ"/>
        </w:rPr>
        <w:t>25</w:t>
      </w:r>
      <w:r w:rsidR="00880B42">
        <w:rPr>
          <w:rFonts w:ascii="Times New Roman" w:hAnsi="Times New Roman" w:cs="Times New Roman"/>
          <w:sz w:val="28"/>
        </w:rPr>
        <w:t xml:space="preserve"> года. </w:t>
      </w:r>
    </w:p>
    <w:p w:rsidR="00880B42" w:rsidRPr="00CC567B" w:rsidRDefault="00880B42" w:rsidP="00CC567B">
      <w:pPr>
        <w:spacing w:after="0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</w:rPr>
        <w:tab/>
        <w:t>2. Способ проведения публичного обсуждения:</w:t>
      </w:r>
      <w:r w:rsidR="005D1BA9">
        <w:rPr>
          <w:rFonts w:ascii="Times New Roman" w:hAnsi="Times New Roman" w:cs="Times New Roman"/>
          <w:sz w:val="28"/>
        </w:rPr>
        <w:t xml:space="preserve"> </w:t>
      </w:r>
      <w:r w:rsidR="00C533B0">
        <w:rPr>
          <w:rFonts w:ascii="Times New Roman" w:hAnsi="Times New Roman" w:cs="Times New Roman"/>
          <w:sz w:val="28"/>
        </w:rPr>
        <w:t>на сайте</w:t>
      </w:r>
      <w:r w:rsidR="002E428C">
        <w:rPr>
          <w:rFonts w:ascii="Times New Roman" w:hAnsi="Times New Roman" w:cs="Times New Roman"/>
          <w:sz w:val="28"/>
        </w:rPr>
        <w:t xml:space="preserve"> </w:t>
      </w:r>
      <w:r w:rsidR="00CC567B">
        <w:rPr>
          <w:rFonts w:ascii="Times New Roman" w:hAnsi="Times New Roman"/>
          <w:b/>
          <w:bCs/>
          <w:color w:val="000000" w:themeColor="text1"/>
          <w:sz w:val="28"/>
          <w:szCs w:val="28"/>
          <w:lang w:eastAsia="ru-RU"/>
        </w:rPr>
        <w:t>К</w:t>
      </w:r>
      <w:r w:rsidR="00CC567B" w:rsidRPr="001E2FDC">
        <w:rPr>
          <w:rFonts w:ascii="Times New Roman" w:hAnsi="Times New Roman"/>
          <w:b/>
          <w:bCs/>
          <w:color w:val="000000" w:themeColor="text1"/>
          <w:sz w:val="28"/>
          <w:szCs w:val="28"/>
          <w:lang w:eastAsia="ru-RU"/>
        </w:rPr>
        <w:t>ГУ «</w:t>
      </w:r>
      <w:r w:rsidR="00CC567B">
        <w:rPr>
          <w:rFonts w:ascii="Times New Roman" w:hAnsi="Times New Roman"/>
          <w:b/>
          <w:bCs/>
          <w:color w:val="000000" w:themeColor="text1"/>
          <w:sz w:val="28"/>
          <w:szCs w:val="28"/>
          <w:lang w:eastAsia="ru-RU"/>
        </w:rPr>
        <w:t>Основная  средняя  школа  села  Белое  Озеро о</w:t>
      </w:r>
      <w:r w:rsidR="00CC567B" w:rsidRPr="001E2FDC">
        <w:rPr>
          <w:rFonts w:ascii="Times New Roman" w:hAnsi="Times New Roman"/>
          <w:b/>
          <w:bCs/>
          <w:color w:val="000000" w:themeColor="text1"/>
          <w:sz w:val="28"/>
          <w:szCs w:val="28"/>
          <w:lang w:eastAsia="ru-RU"/>
        </w:rPr>
        <w:t>тдел образования по Шортандинскому району управления образования Акмолинской области»</w:t>
      </w:r>
      <w:r w:rsidR="00CC567B">
        <w:rPr>
          <w:rFonts w:ascii="Times New Roman" w:hAnsi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</w:p>
    <w:bookmarkStart w:id="0" w:name="_GoBack"/>
    <w:p w:rsidR="00AC2FCF" w:rsidRDefault="002213AD" w:rsidP="00E523BF">
      <w:pPr>
        <w:spacing w:after="0"/>
        <w:jc w:val="both"/>
        <w:rPr>
          <w:rFonts w:ascii="Times New Roman" w:hAnsi="Times New Roman" w:cs="Times New Roman"/>
          <w:b/>
          <w:color w:val="FF0000"/>
          <w:sz w:val="28"/>
        </w:rPr>
      </w:pPr>
      <w:r>
        <w:fldChar w:fldCharType="begin"/>
      </w:r>
      <w:r>
        <w:instrText xml:space="preserve"> HYPERLINK "http://sc0023.shortandy.aqmoedu.kz/content/publichnoe-obsughdenie-otcheta-deyatelynosti-shkoly-po-okazaniyu-gosud" </w:instrText>
      </w:r>
      <w:r>
        <w:fldChar w:fldCharType="separate"/>
      </w:r>
      <w:r w:rsidR="00AC2FCF" w:rsidRPr="002F6A59">
        <w:rPr>
          <w:rStyle w:val="a3"/>
          <w:rFonts w:ascii="Times New Roman" w:hAnsi="Times New Roman" w:cs="Times New Roman"/>
          <w:b/>
          <w:sz w:val="28"/>
        </w:rPr>
        <w:t>http://sc0023.shortandy.aqmoedu.kz</w:t>
      </w:r>
      <w:r>
        <w:rPr>
          <w:rStyle w:val="a3"/>
          <w:rFonts w:ascii="Times New Roman" w:hAnsi="Times New Roman" w:cs="Times New Roman"/>
          <w:b/>
          <w:sz w:val="28"/>
        </w:rPr>
        <w:fldChar w:fldCharType="end"/>
      </w:r>
    </w:p>
    <w:bookmarkEnd w:id="0"/>
    <w:p w:rsidR="00AC2FCF" w:rsidRDefault="00AC2FCF" w:rsidP="00E523BF">
      <w:pPr>
        <w:spacing w:after="0"/>
        <w:jc w:val="both"/>
        <w:rPr>
          <w:rFonts w:ascii="Times New Roman" w:hAnsi="Times New Roman" w:cs="Times New Roman"/>
          <w:b/>
          <w:color w:val="FF0000"/>
          <w:sz w:val="28"/>
        </w:rPr>
      </w:pPr>
    </w:p>
    <w:p w:rsidR="00AC2FCF" w:rsidRDefault="00045B7E" w:rsidP="00AC2FCF">
      <w:pPr>
        <w:spacing w:after="0"/>
        <w:jc w:val="both"/>
        <w:rPr>
          <w:rFonts w:ascii="Times New Roman" w:hAnsi="Times New Roman" w:cs="Times New Roman"/>
          <w:b/>
          <w:color w:val="FF0000"/>
          <w:sz w:val="28"/>
        </w:rPr>
      </w:pPr>
      <w:r>
        <w:rPr>
          <w:rFonts w:ascii="Times New Roman" w:hAnsi="Times New Roman" w:cs="Times New Roman"/>
          <w:sz w:val="28"/>
        </w:rPr>
        <w:tab/>
        <w:t>3. Способ оповещения о проведении публичного обсуждения:</w:t>
      </w:r>
      <w:r w:rsidR="00C66A7C">
        <w:rPr>
          <w:rFonts w:ascii="Times New Roman" w:hAnsi="Times New Roman" w:cs="Times New Roman"/>
          <w:sz w:val="28"/>
          <w:lang w:val="kk-KZ"/>
        </w:rPr>
        <w:t xml:space="preserve"> </w:t>
      </w:r>
      <w:r w:rsidR="00FD142A">
        <w:rPr>
          <w:rFonts w:ascii="Times New Roman" w:hAnsi="Times New Roman" w:cs="Times New Roman"/>
          <w:sz w:val="28"/>
          <w:lang w:val="kk-KZ"/>
        </w:rPr>
        <w:t>5 апреля 2025</w:t>
      </w:r>
      <w:r w:rsidR="00B115FF">
        <w:rPr>
          <w:rFonts w:ascii="Times New Roman" w:hAnsi="Times New Roman" w:cs="Times New Roman"/>
          <w:sz w:val="28"/>
          <w:lang w:val="kk-KZ"/>
        </w:rPr>
        <w:t xml:space="preserve"> года</w:t>
      </w:r>
      <w:r>
        <w:rPr>
          <w:rFonts w:ascii="Times New Roman" w:hAnsi="Times New Roman" w:cs="Times New Roman"/>
          <w:sz w:val="28"/>
        </w:rPr>
        <w:t xml:space="preserve"> размещение информации на сайте </w:t>
      </w:r>
      <w:r w:rsidR="00CC567B">
        <w:rPr>
          <w:rFonts w:ascii="Times New Roman" w:hAnsi="Times New Roman"/>
          <w:b/>
          <w:bCs/>
          <w:color w:val="000000" w:themeColor="text1"/>
          <w:sz w:val="28"/>
          <w:szCs w:val="28"/>
          <w:lang w:eastAsia="ru-RU"/>
        </w:rPr>
        <w:t>К</w:t>
      </w:r>
      <w:r w:rsidR="00CC567B" w:rsidRPr="001E2FDC">
        <w:rPr>
          <w:rFonts w:ascii="Times New Roman" w:hAnsi="Times New Roman"/>
          <w:b/>
          <w:bCs/>
          <w:color w:val="000000" w:themeColor="text1"/>
          <w:sz w:val="28"/>
          <w:szCs w:val="28"/>
          <w:lang w:eastAsia="ru-RU"/>
        </w:rPr>
        <w:t>ГУ «</w:t>
      </w:r>
      <w:r w:rsidR="00CC567B">
        <w:rPr>
          <w:rFonts w:ascii="Times New Roman" w:hAnsi="Times New Roman"/>
          <w:b/>
          <w:bCs/>
          <w:color w:val="000000" w:themeColor="text1"/>
          <w:sz w:val="28"/>
          <w:szCs w:val="28"/>
          <w:lang w:eastAsia="ru-RU"/>
        </w:rPr>
        <w:t>Основная  средняя  школа  села  Белое  Озеро о</w:t>
      </w:r>
      <w:r w:rsidR="00CC567B" w:rsidRPr="001E2FDC">
        <w:rPr>
          <w:rFonts w:ascii="Times New Roman" w:hAnsi="Times New Roman"/>
          <w:b/>
          <w:bCs/>
          <w:color w:val="000000" w:themeColor="text1"/>
          <w:sz w:val="28"/>
          <w:szCs w:val="28"/>
          <w:lang w:eastAsia="ru-RU"/>
        </w:rPr>
        <w:t xml:space="preserve">тдел образования по Шортандинскому району управления образования </w:t>
      </w:r>
      <w:proofErr w:type="spellStart"/>
      <w:r w:rsidR="00CC567B" w:rsidRPr="001E2FDC">
        <w:rPr>
          <w:rFonts w:ascii="Times New Roman" w:hAnsi="Times New Roman"/>
          <w:b/>
          <w:bCs/>
          <w:color w:val="000000" w:themeColor="text1"/>
          <w:sz w:val="28"/>
          <w:szCs w:val="28"/>
          <w:lang w:eastAsia="ru-RU"/>
        </w:rPr>
        <w:t>Акмолинской</w:t>
      </w:r>
      <w:proofErr w:type="spellEnd"/>
      <w:r w:rsidR="00CC567B" w:rsidRPr="001E2FDC">
        <w:rPr>
          <w:rFonts w:ascii="Times New Roman" w:hAnsi="Times New Roman"/>
          <w:b/>
          <w:bCs/>
          <w:color w:val="000000" w:themeColor="text1"/>
          <w:sz w:val="28"/>
          <w:szCs w:val="28"/>
          <w:lang w:eastAsia="ru-RU"/>
        </w:rPr>
        <w:t xml:space="preserve"> области»</w:t>
      </w:r>
      <w:r w:rsidR="00CC567B">
        <w:rPr>
          <w:rFonts w:ascii="Times New Roman" w:hAnsi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hyperlink r:id="rId5" w:history="1">
        <w:r w:rsidR="00AC2FCF" w:rsidRPr="002F6A59">
          <w:rPr>
            <w:rStyle w:val="a3"/>
            <w:rFonts w:ascii="Times New Roman" w:hAnsi="Times New Roman" w:cs="Times New Roman"/>
            <w:b/>
            <w:sz w:val="28"/>
          </w:rPr>
          <w:t>http://sc0023.shortandy.aqmoedu.kz</w:t>
        </w:r>
      </w:hyperlink>
    </w:p>
    <w:p w:rsidR="00CC567B" w:rsidRPr="00CC567B" w:rsidRDefault="00CC567B" w:rsidP="00E523BF">
      <w:pPr>
        <w:spacing w:after="0"/>
        <w:jc w:val="both"/>
        <w:rPr>
          <w:rFonts w:ascii="Times New Roman" w:hAnsi="Times New Roman" w:cs="Times New Roman"/>
          <w:color w:val="FF0000"/>
          <w:sz w:val="28"/>
        </w:rPr>
      </w:pPr>
    </w:p>
    <w:p w:rsidR="00CC567B" w:rsidRDefault="000F1BE5" w:rsidP="00E523BF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  <w:t>4. Перечень предложений и (или) замечаний участников публичного обсуждения: по результатам проведенных</w:t>
      </w:r>
      <w:r w:rsidR="00F432F0">
        <w:rPr>
          <w:rFonts w:ascii="Times New Roman" w:hAnsi="Times New Roman" w:cs="Times New Roman"/>
          <w:sz w:val="28"/>
        </w:rPr>
        <w:t xml:space="preserve"> мероприятий</w:t>
      </w:r>
      <w:r>
        <w:rPr>
          <w:rFonts w:ascii="Times New Roman" w:hAnsi="Times New Roman" w:cs="Times New Roman"/>
          <w:sz w:val="28"/>
        </w:rPr>
        <w:t xml:space="preserve"> </w:t>
      </w:r>
      <w:r w:rsidR="00F432F0">
        <w:rPr>
          <w:rFonts w:ascii="Times New Roman" w:hAnsi="Times New Roman" w:cs="Times New Roman"/>
          <w:sz w:val="28"/>
        </w:rPr>
        <w:t xml:space="preserve">предложений и замечаний от участников публичных обсуждений в </w:t>
      </w:r>
      <w:r w:rsidR="00CC567B">
        <w:rPr>
          <w:rFonts w:ascii="Times New Roman" w:hAnsi="Times New Roman"/>
          <w:b/>
          <w:bCs/>
          <w:color w:val="000000" w:themeColor="text1"/>
          <w:sz w:val="28"/>
          <w:szCs w:val="28"/>
          <w:lang w:eastAsia="ru-RU"/>
        </w:rPr>
        <w:t>К</w:t>
      </w:r>
      <w:r w:rsidR="00CC567B" w:rsidRPr="001E2FDC">
        <w:rPr>
          <w:rFonts w:ascii="Times New Roman" w:hAnsi="Times New Roman"/>
          <w:b/>
          <w:bCs/>
          <w:color w:val="000000" w:themeColor="text1"/>
          <w:sz w:val="28"/>
          <w:szCs w:val="28"/>
          <w:lang w:eastAsia="ru-RU"/>
        </w:rPr>
        <w:t>ГУ «</w:t>
      </w:r>
      <w:r w:rsidR="00CC567B">
        <w:rPr>
          <w:rFonts w:ascii="Times New Roman" w:hAnsi="Times New Roman"/>
          <w:b/>
          <w:bCs/>
          <w:color w:val="000000" w:themeColor="text1"/>
          <w:sz w:val="28"/>
          <w:szCs w:val="28"/>
          <w:lang w:eastAsia="ru-RU"/>
        </w:rPr>
        <w:t>Основная  средняя  школа  села  Белое  Озеро о</w:t>
      </w:r>
      <w:r w:rsidR="00CC567B" w:rsidRPr="001E2FDC">
        <w:rPr>
          <w:rFonts w:ascii="Times New Roman" w:hAnsi="Times New Roman"/>
          <w:b/>
          <w:bCs/>
          <w:color w:val="000000" w:themeColor="text1"/>
          <w:sz w:val="28"/>
          <w:szCs w:val="28"/>
          <w:lang w:eastAsia="ru-RU"/>
        </w:rPr>
        <w:t>тдел образования по Шортандинскому району управления образования Акмолинской области»</w:t>
      </w:r>
      <w:r w:rsidR="00CC567B">
        <w:rPr>
          <w:rFonts w:ascii="Times New Roman" w:hAnsi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</w:p>
    <w:p w:rsidR="000F1BE5" w:rsidRDefault="00F432F0" w:rsidP="00E523BF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а также на официальный интернет – ресурс не поступало.</w:t>
      </w:r>
      <w:r w:rsidR="000F1BE5">
        <w:rPr>
          <w:rFonts w:ascii="Times New Roman" w:hAnsi="Times New Roman" w:cs="Times New Roman"/>
          <w:sz w:val="28"/>
        </w:rPr>
        <w:t xml:space="preserve"> </w:t>
      </w:r>
    </w:p>
    <w:p w:rsidR="00F432F0" w:rsidRPr="00FA222F" w:rsidRDefault="003F539A" w:rsidP="00E523BF">
      <w:pPr>
        <w:spacing w:after="0"/>
        <w:jc w:val="both"/>
        <w:rPr>
          <w:rFonts w:ascii="Times New Roman" w:hAnsi="Times New Roman" w:cs="Times New Roman"/>
          <w:sz w:val="36"/>
          <w:lang w:val="kk-KZ"/>
        </w:rPr>
      </w:pPr>
      <w:r>
        <w:rPr>
          <w:rFonts w:ascii="Times New Roman" w:hAnsi="Times New Roman" w:cs="Times New Roman"/>
          <w:sz w:val="28"/>
        </w:rPr>
        <w:tab/>
      </w:r>
    </w:p>
    <w:tbl>
      <w:tblPr>
        <w:tblStyle w:val="a4"/>
        <w:tblW w:w="10163" w:type="dxa"/>
        <w:jc w:val="center"/>
        <w:tblLook w:val="04A0" w:firstRow="1" w:lastRow="0" w:firstColumn="1" w:lastColumn="0" w:noHBand="0" w:noVBand="1"/>
      </w:tblPr>
      <w:tblGrid>
        <w:gridCol w:w="617"/>
        <w:gridCol w:w="2034"/>
        <w:gridCol w:w="1898"/>
        <w:gridCol w:w="1898"/>
        <w:gridCol w:w="1905"/>
        <w:gridCol w:w="1811"/>
      </w:tblGrid>
      <w:tr w:rsidR="006C6760" w:rsidRPr="00F432F0" w:rsidTr="004B0AAC">
        <w:trPr>
          <w:jc w:val="center"/>
        </w:trPr>
        <w:tc>
          <w:tcPr>
            <w:tcW w:w="617" w:type="dxa"/>
          </w:tcPr>
          <w:p w:rsidR="00F432F0" w:rsidRPr="004B0AAC" w:rsidRDefault="008C1D39" w:rsidP="00E523BF">
            <w:pPr>
              <w:jc w:val="both"/>
              <w:rPr>
                <w:rFonts w:ascii="Times New Roman" w:hAnsi="Times New Roman" w:cs="Times New Roman"/>
                <w:b/>
                <w:sz w:val="28"/>
              </w:rPr>
            </w:pPr>
            <w:r w:rsidRPr="004B0AAC">
              <w:rPr>
                <w:rFonts w:ascii="Times New Roman" w:hAnsi="Times New Roman" w:cs="Times New Roman"/>
                <w:b/>
                <w:sz w:val="28"/>
              </w:rPr>
              <w:t xml:space="preserve">№ </w:t>
            </w:r>
            <w:proofErr w:type="gramStart"/>
            <w:r w:rsidRPr="004B0AAC">
              <w:rPr>
                <w:rFonts w:ascii="Times New Roman" w:hAnsi="Times New Roman" w:cs="Times New Roman"/>
                <w:b/>
                <w:sz w:val="28"/>
              </w:rPr>
              <w:t>п</w:t>
            </w:r>
            <w:proofErr w:type="gramEnd"/>
            <w:r w:rsidRPr="004B0AAC">
              <w:rPr>
                <w:rFonts w:ascii="Times New Roman" w:hAnsi="Times New Roman" w:cs="Times New Roman"/>
                <w:b/>
                <w:sz w:val="28"/>
              </w:rPr>
              <w:t>/п</w:t>
            </w:r>
          </w:p>
        </w:tc>
        <w:tc>
          <w:tcPr>
            <w:tcW w:w="2034" w:type="dxa"/>
          </w:tcPr>
          <w:p w:rsidR="00F432F0" w:rsidRPr="004B0AAC" w:rsidRDefault="008C1D39" w:rsidP="008C1D39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B0AAC">
              <w:rPr>
                <w:rFonts w:ascii="Times New Roman" w:hAnsi="Times New Roman" w:cs="Times New Roman"/>
                <w:b/>
                <w:sz w:val="28"/>
              </w:rPr>
              <w:t xml:space="preserve">ФИО физического лица, </w:t>
            </w:r>
            <w:r w:rsidR="00D40753" w:rsidRPr="004B0AAC">
              <w:rPr>
                <w:rFonts w:ascii="Times New Roman" w:hAnsi="Times New Roman" w:cs="Times New Roman"/>
                <w:b/>
                <w:sz w:val="28"/>
              </w:rPr>
              <w:t>наименование организации, внесшей предложения и (или) замечания</w:t>
            </w:r>
          </w:p>
        </w:tc>
        <w:tc>
          <w:tcPr>
            <w:tcW w:w="1898" w:type="dxa"/>
          </w:tcPr>
          <w:p w:rsidR="00F432F0" w:rsidRPr="004B0AAC" w:rsidRDefault="00D40753" w:rsidP="00D40753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B0AAC">
              <w:rPr>
                <w:rFonts w:ascii="Times New Roman" w:hAnsi="Times New Roman" w:cs="Times New Roman"/>
                <w:b/>
                <w:sz w:val="28"/>
              </w:rPr>
              <w:t>Краткое содержание предложения и (или) замечания поступившее в рамках публичного обсуждения</w:t>
            </w:r>
          </w:p>
        </w:tc>
        <w:tc>
          <w:tcPr>
            <w:tcW w:w="1898" w:type="dxa"/>
          </w:tcPr>
          <w:p w:rsidR="00F432F0" w:rsidRPr="004B0AAC" w:rsidRDefault="00D40753" w:rsidP="00D40753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B0AAC">
              <w:rPr>
                <w:rFonts w:ascii="Times New Roman" w:hAnsi="Times New Roman" w:cs="Times New Roman"/>
                <w:b/>
                <w:sz w:val="28"/>
              </w:rPr>
              <w:t>С</w:t>
            </w:r>
            <w:r w:rsidR="006C6760" w:rsidRPr="004B0AAC">
              <w:rPr>
                <w:rFonts w:ascii="Times New Roman" w:hAnsi="Times New Roman" w:cs="Times New Roman"/>
                <w:b/>
                <w:sz w:val="28"/>
              </w:rPr>
              <w:t>ведения о принятии или непринятию предложения и (или) замечания</w:t>
            </w:r>
          </w:p>
        </w:tc>
        <w:tc>
          <w:tcPr>
            <w:tcW w:w="1905" w:type="dxa"/>
          </w:tcPr>
          <w:p w:rsidR="00F432F0" w:rsidRPr="004B0AAC" w:rsidRDefault="006C6760" w:rsidP="00D40753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B0AAC">
              <w:rPr>
                <w:rFonts w:ascii="Times New Roman" w:hAnsi="Times New Roman" w:cs="Times New Roman"/>
                <w:b/>
                <w:sz w:val="28"/>
              </w:rPr>
              <w:t>Обоснования по принятию</w:t>
            </w:r>
            <w:r w:rsidR="004B0AAC" w:rsidRPr="004B0AAC">
              <w:rPr>
                <w:rFonts w:ascii="Times New Roman" w:hAnsi="Times New Roman" w:cs="Times New Roman"/>
                <w:b/>
                <w:sz w:val="28"/>
              </w:rPr>
              <w:t xml:space="preserve"> или непринятию предложения и (или) замечания</w:t>
            </w:r>
          </w:p>
        </w:tc>
        <w:tc>
          <w:tcPr>
            <w:tcW w:w="1811" w:type="dxa"/>
          </w:tcPr>
          <w:p w:rsidR="00F432F0" w:rsidRPr="004B0AAC" w:rsidRDefault="004B0AAC" w:rsidP="00D40753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B0AAC">
              <w:rPr>
                <w:rFonts w:ascii="Times New Roman" w:hAnsi="Times New Roman" w:cs="Times New Roman"/>
                <w:b/>
                <w:sz w:val="28"/>
              </w:rPr>
              <w:t>Примечание</w:t>
            </w:r>
          </w:p>
        </w:tc>
      </w:tr>
      <w:tr w:rsidR="006C6760" w:rsidRPr="00F432F0" w:rsidTr="004B0AAC">
        <w:trPr>
          <w:jc w:val="center"/>
        </w:trPr>
        <w:tc>
          <w:tcPr>
            <w:tcW w:w="617" w:type="dxa"/>
          </w:tcPr>
          <w:p w:rsidR="00F432F0" w:rsidRPr="00F432F0" w:rsidRDefault="004B0AAC" w:rsidP="004B0AA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2034" w:type="dxa"/>
          </w:tcPr>
          <w:p w:rsidR="00F432F0" w:rsidRPr="00F432F0" w:rsidRDefault="004B0AAC" w:rsidP="004B0AA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</w:t>
            </w:r>
          </w:p>
        </w:tc>
        <w:tc>
          <w:tcPr>
            <w:tcW w:w="1898" w:type="dxa"/>
          </w:tcPr>
          <w:p w:rsidR="00F432F0" w:rsidRPr="00F432F0" w:rsidRDefault="004B0AAC" w:rsidP="004B0AA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</w:t>
            </w:r>
          </w:p>
        </w:tc>
        <w:tc>
          <w:tcPr>
            <w:tcW w:w="1898" w:type="dxa"/>
          </w:tcPr>
          <w:p w:rsidR="00F432F0" w:rsidRPr="00F432F0" w:rsidRDefault="004B0AAC" w:rsidP="004B0AA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</w:t>
            </w:r>
          </w:p>
        </w:tc>
        <w:tc>
          <w:tcPr>
            <w:tcW w:w="1905" w:type="dxa"/>
          </w:tcPr>
          <w:p w:rsidR="00F432F0" w:rsidRPr="00F432F0" w:rsidRDefault="004B0AAC" w:rsidP="004B0AA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5</w:t>
            </w:r>
          </w:p>
        </w:tc>
        <w:tc>
          <w:tcPr>
            <w:tcW w:w="1811" w:type="dxa"/>
          </w:tcPr>
          <w:p w:rsidR="00F432F0" w:rsidRPr="00F432F0" w:rsidRDefault="004B0AAC" w:rsidP="004B0AA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6</w:t>
            </w:r>
          </w:p>
        </w:tc>
      </w:tr>
      <w:tr w:rsidR="006C6760" w:rsidRPr="00F432F0" w:rsidTr="004B0AAC">
        <w:trPr>
          <w:jc w:val="center"/>
        </w:trPr>
        <w:tc>
          <w:tcPr>
            <w:tcW w:w="617" w:type="dxa"/>
          </w:tcPr>
          <w:p w:rsidR="00F432F0" w:rsidRPr="006A3F00" w:rsidRDefault="006A3F00" w:rsidP="006A3F00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2034" w:type="dxa"/>
          </w:tcPr>
          <w:p w:rsidR="00F432F0" w:rsidRPr="006A3F00" w:rsidRDefault="00FD142A" w:rsidP="006A3F00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0</w:t>
            </w:r>
          </w:p>
        </w:tc>
        <w:tc>
          <w:tcPr>
            <w:tcW w:w="1898" w:type="dxa"/>
          </w:tcPr>
          <w:p w:rsidR="00F432F0" w:rsidRPr="006A3F00" w:rsidRDefault="00FD142A" w:rsidP="006A3F00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0</w:t>
            </w:r>
          </w:p>
        </w:tc>
        <w:tc>
          <w:tcPr>
            <w:tcW w:w="1898" w:type="dxa"/>
          </w:tcPr>
          <w:p w:rsidR="00F432F0" w:rsidRPr="006A3F00" w:rsidRDefault="00FD142A" w:rsidP="006A3F00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0</w:t>
            </w:r>
          </w:p>
        </w:tc>
        <w:tc>
          <w:tcPr>
            <w:tcW w:w="1905" w:type="dxa"/>
          </w:tcPr>
          <w:p w:rsidR="00F432F0" w:rsidRPr="006A3F00" w:rsidRDefault="00FD142A" w:rsidP="006A3F00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0</w:t>
            </w:r>
          </w:p>
        </w:tc>
        <w:tc>
          <w:tcPr>
            <w:tcW w:w="1811" w:type="dxa"/>
          </w:tcPr>
          <w:p w:rsidR="00F432F0" w:rsidRPr="006A3F00" w:rsidRDefault="00FD142A" w:rsidP="006A3F00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0</w:t>
            </w:r>
          </w:p>
        </w:tc>
      </w:tr>
    </w:tbl>
    <w:p w:rsidR="003F539A" w:rsidRDefault="003F539A" w:rsidP="00E523BF">
      <w:pPr>
        <w:spacing w:after="0"/>
        <w:jc w:val="both"/>
        <w:rPr>
          <w:rFonts w:ascii="Times New Roman" w:hAnsi="Times New Roman" w:cs="Times New Roman"/>
          <w:sz w:val="36"/>
          <w:lang w:val="kk-KZ"/>
        </w:rPr>
      </w:pPr>
    </w:p>
    <w:p w:rsidR="00654696" w:rsidRPr="001D6BF4" w:rsidRDefault="001D6BF4" w:rsidP="00E523BF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</w:t>
      </w:r>
    </w:p>
    <w:sectPr w:rsidR="00654696" w:rsidRPr="001D6BF4" w:rsidSect="00CC29A9">
      <w:pgSz w:w="11906" w:h="16838" w:code="9"/>
      <w:pgMar w:top="426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7471D8"/>
    <w:rsid w:val="00045B7E"/>
    <w:rsid w:val="000F1BE5"/>
    <w:rsid w:val="001D6BF4"/>
    <w:rsid w:val="002213AD"/>
    <w:rsid w:val="002556E4"/>
    <w:rsid w:val="002E428C"/>
    <w:rsid w:val="003F539A"/>
    <w:rsid w:val="004B0AAC"/>
    <w:rsid w:val="005D1BA9"/>
    <w:rsid w:val="00646D44"/>
    <w:rsid w:val="00654696"/>
    <w:rsid w:val="006A3F00"/>
    <w:rsid w:val="006C6760"/>
    <w:rsid w:val="007471D8"/>
    <w:rsid w:val="008256C5"/>
    <w:rsid w:val="00876A2D"/>
    <w:rsid w:val="00880B42"/>
    <w:rsid w:val="008C1D39"/>
    <w:rsid w:val="009413AA"/>
    <w:rsid w:val="00A12D1B"/>
    <w:rsid w:val="00A32938"/>
    <w:rsid w:val="00AC2E3B"/>
    <w:rsid w:val="00AC2FCF"/>
    <w:rsid w:val="00B115FF"/>
    <w:rsid w:val="00B77537"/>
    <w:rsid w:val="00BC49A9"/>
    <w:rsid w:val="00C533B0"/>
    <w:rsid w:val="00C6504D"/>
    <w:rsid w:val="00C66A7C"/>
    <w:rsid w:val="00CA30E2"/>
    <w:rsid w:val="00CC29A9"/>
    <w:rsid w:val="00CC567B"/>
    <w:rsid w:val="00D132C6"/>
    <w:rsid w:val="00D40753"/>
    <w:rsid w:val="00D7454D"/>
    <w:rsid w:val="00E427FF"/>
    <w:rsid w:val="00E523BF"/>
    <w:rsid w:val="00F432F0"/>
    <w:rsid w:val="00F47B38"/>
    <w:rsid w:val="00F71945"/>
    <w:rsid w:val="00FA222F"/>
    <w:rsid w:val="00FD14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56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E428C"/>
    <w:rPr>
      <w:color w:val="0000FF"/>
      <w:u w:val="single"/>
    </w:rPr>
  </w:style>
  <w:style w:type="table" w:styleId="a4">
    <w:name w:val="Table Grid"/>
    <w:basedOn w:val="a1"/>
    <w:uiPriority w:val="39"/>
    <w:rsid w:val="00F432F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6A3F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A3F0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c0023.shortandy.aqmoedu.kz/content/publichnoe-obsughdenie-otcheta-deyatelynosti-shkoly-po-okazaniyu-gosud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</TotalTime>
  <Pages>1</Pages>
  <Words>290</Words>
  <Characters>1654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20</cp:revision>
  <cp:lastPrinted>2024-04-05T07:12:00Z</cp:lastPrinted>
  <dcterms:created xsi:type="dcterms:W3CDTF">2019-04-08T06:38:00Z</dcterms:created>
  <dcterms:modified xsi:type="dcterms:W3CDTF">2025-04-03T05:49:00Z</dcterms:modified>
</cp:coreProperties>
</file>